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F9" w:rsidRPr="009176CC" w:rsidRDefault="00255AF9" w:rsidP="00255AF9">
      <w:pPr>
        <w:spacing w:line="480" w:lineRule="auto"/>
        <w:jc w:val="center"/>
        <w:rPr>
          <w:rFonts w:ascii="Times New Roman" w:hAnsi="Times New Roman" w:cs="Times New Roman"/>
          <w:b/>
          <w:sz w:val="28"/>
          <w:szCs w:val="28"/>
        </w:rPr>
      </w:pPr>
      <w:r w:rsidRPr="009176CC">
        <w:rPr>
          <w:rFonts w:ascii="Times New Roman" w:hAnsi="Times New Roman" w:cs="Times New Roman"/>
          <w:b/>
          <w:sz w:val="28"/>
          <w:szCs w:val="28"/>
        </w:rPr>
        <w:t>Representation of gender violence in media</w:t>
      </w:r>
    </w:p>
    <w:p w:rsidR="00255AF9" w:rsidRPr="009176CC" w:rsidRDefault="00255AF9" w:rsidP="00255AF9">
      <w:pPr>
        <w:spacing w:line="480" w:lineRule="auto"/>
        <w:jc w:val="both"/>
        <w:rPr>
          <w:rFonts w:ascii="Times New Roman" w:hAnsi="Times New Roman" w:cs="Times New Roman"/>
          <w:sz w:val="28"/>
          <w:szCs w:val="28"/>
        </w:rPr>
      </w:pPr>
      <w:r w:rsidRPr="009176CC">
        <w:rPr>
          <w:rFonts w:ascii="Times New Roman" w:hAnsi="Times New Roman" w:cs="Times New Roman"/>
          <w:sz w:val="28"/>
          <w:szCs w:val="28"/>
        </w:rPr>
        <w:t>Television is one of the important and powerful media to influence people, shape their beliefs, knowledge, attitudes and behaviors and set stereotypes. People receive messages about gender issues by watching how and how often men and women are portrayed in television.</w:t>
      </w:r>
    </w:p>
    <w:p w:rsidR="00255AF9" w:rsidRPr="009176CC" w:rsidRDefault="00255AF9" w:rsidP="00255AF9">
      <w:pPr>
        <w:spacing w:line="480" w:lineRule="auto"/>
        <w:jc w:val="both"/>
        <w:rPr>
          <w:rFonts w:ascii="Times New Roman" w:hAnsi="Times New Roman" w:cs="Times New Roman"/>
          <w:sz w:val="28"/>
          <w:szCs w:val="28"/>
        </w:rPr>
      </w:pPr>
      <w:r w:rsidRPr="009176CC">
        <w:rPr>
          <w:rFonts w:ascii="Times New Roman" w:hAnsi="Times New Roman" w:cs="Times New Roman"/>
          <w:sz w:val="28"/>
          <w:szCs w:val="28"/>
        </w:rPr>
        <w:t>Majority of them aimed at analyzing the representation of women in media as passive, dependent and less efficient characters in the society as compared to men.</w:t>
      </w:r>
    </w:p>
    <w:p w:rsidR="00255AF9" w:rsidRPr="009176CC" w:rsidRDefault="00255AF9" w:rsidP="00255AF9">
      <w:pPr>
        <w:spacing w:line="480" w:lineRule="auto"/>
        <w:jc w:val="both"/>
        <w:rPr>
          <w:rFonts w:ascii="Times New Roman" w:hAnsi="Times New Roman" w:cs="Times New Roman"/>
          <w:sz w:val="28"/>
          <w:szCs w:val="28"/>
          <w:shd w:val="clear" w:color="auto" w:fill="F9F9F9"/>
        </w:rPr>
      </w:pPr>
      <w:r w:rsidRPr="009176CC">
        <w:rPr>
          <w:rFonts w:ascii="Times New Roman" w:hAnsi="Times New Roman" w:cs="Times New Roman"/>
          <w:sz w:val="28"/>
          <w:szCs w:val="28"/>
          <w:shd w:val="clear" w:color="auto" w:fill="F9F9F9"/>
        </w:rPr>
        <w:t xml:space="preserve">Women are increasingly shown being </w:t>
      </w:r>
      <w:proofErr w:type="spellStart"/>
      <w:r w:rsidRPr="009176CC">
        <w:rPr>
          <w:rFonts w:ascii="Times New Roman" w:hAnsi="Times New Roman" w:cs="Times New Roman"/>
          <w:sz w:val="28"/>
          <w:szCs w:val="28"/>
          <w:shd w:val="clear" w:color="auto" w:fill="F9F9F9"/>
        </w:rPr>
        <w:t>brutalised</w:t>
      </w:r>
      <w:proofErr w:type="spellEnd"/>
      <w:r w:rsidRPr="009176CC">
        <w:rPr>
          <w:rFonts w:ascii="Times New Roman" w:hAnsi="Times New Roman" w:cs="Times New Roman"/>
          <w:sz w:val="28"/>
          <w:szCs w:val="28"/>
          <w:shd w:val="clear" w:color="auto" w:fill="F9F9F9"/>
        </w:rPr>
        <w:t xml:space="preserve"> by men — slapped, beaten up, humiliated, abused — and, conversely, men are depicted as the exclusive decision-makers, who simply order the women in their lives around, telling them what to do or what not to do. What is extremely worrying about such scenes depicting male </w:t>
      </w:r>
      <w:proofErr w:type="gramStart"/>
      <w:r w:rsidRPr="009176CC">
        <w:rPr>
          <w:rFonts w:ascii="Times New Roman" w:hAnsi="Times New Roman" w:cs="Times New Roman"/>
          <w:sz w:val="28"/>
          <w:szCs w:val="28"/>
          <w:shd w:val="clear" w:color="auto" w:fill="F9F9F9"/>
        </w:rPr>
        <w:t>dominance,</w:t>
      </w:r>
      <w:proofErr w:type="gramEnd"/>
      <w:r w:rsidRPr="009176CC">
        <w:rPr>
          <w:rFonts w:ascii="Times New Roman" w:hAnsi="Times New Roman" w:cs="Times New Roman"/>
          <w:sz w:val="28"/>
          <w:szCs w:val="28"/>
          <w:shd w:val="clear" w:color="auto" w:fill="F9F9F9"/>
        </w:rPr>
        <w:t xml:space="preserve"> is that they invoke similar negative </w:t>
      </w:r>
      <w:proofErr w:type="spellStart"/>
      <w:r w:rsidRPr="009176CC">
        <w:rPr>
          <w:rFonts w:ascii="Times New Roman" w:hAnsi="Times New Roman" w:cs="Times New Roman"/>
          <w:sz w:val="28"/>
          <w:szCs w:val="28"/>
          <w:shd w:val="clear" w:color="auto" w:fill="F9F9F9"/>
        </w:rPr>
        <w:t>behaviour</w:t>
      </w:r>
      <w:proofErr w:type="spellEnd"/>
      <w:r w:rsidRPr="009176CC">
        <w:rPr>
          <w:rFonts w:ascii="Times New Roman" w:hAnsi="Times New Roman" w:cs="Times New Roman"/>
          <w:sz w:val="28"/>
          <w:szCs w:val="28"/>
          <w:shd w:val="clear" w:color="auto" w:fill="F9F9F9"/>
        </w:rPr>
        <w:t>, especially among males in the general public. The ordinary man or woman becomes subject to this reinforcement of stereotypical images of women, and adapts and accepts these stereotypes as normal and natural.</w:t>
      </w:r>
    </w:p>
    <w:p w:rsidR="00255AF9" w:rsidRPr="009176CC" w:rsidRDefault="00255AF9" w:rsidP="00255AF9">
      <w:pPr>
        <w:tabs>
          <w:tab w:val="left" w:pos="1569"/>
        </w:tabs>
        <w:spacing w:line="480" w:lineRule="auto"/>
        <w:jc w:val="both"/>
        <w:rPr>
          <w:rFonts w:ascii="Times New Roman" w:hAnsi="Times New Roman" w:cs="Times New Roman"/>
          <w:sz w:val="28"/>
          <w:szCs w:val="28"/>
          <w:shd w:val="clear" w:color="auto" w:fill="F9F9F9"/>
        </w:rPr>
      </w:pPr>
      <w:proofErr w:type="gramStart"/>
      <w:r w:rsidRPr="009176CC">
        <w:rPr>
          <w:rFonts w:ascii="Times New Roman" w:hAnsi="Times New Roman" w:cs="Times New Roman"/>
          <w:sz w:val="28"/>
          <w:szCs w:val="28"/>
          <w:shd w:val="clear" w:color="auto" w:fill="F9F9F9"/>
        </w:rPr>
        <w:t>Now a days</w:t>
      </w:r>
      <w:proofErr w:type="gramEnd"/>
      <w:r w:rsidRPr="009176CC">
        <w:rPr>
          <w:rFonts w:ascii="Times New Roman" w:hAnsi="Times New Roman" w:cs="Times New Roman"/>
          <w:sz w:val="28"/>
          <w:szCs w:val="28"/>
          <w:shd w:val="clear" w:color="auto" w:fill="F9F9F9"/>
        </w:rPr>
        <w:t xml:space="preserve"> we see a lot of news coming on domestic violence. Pakistan ranked as the sixth most dangerous country in the world for women with cases of sexual crimes and domestic violence.</w:t>
      </w:r>
    </w:p>
    <w:p w:rsidR="00255AF9" w:rsidRPr="009176CC" w:rsidRDefault="00255AF9" w:rsidP="00255AF9">
      <w:pPr>
        <w:tabs>
          <w:tab w:val="left" w:pos="1569"/>
        </w:tabs>
        <w:spacing w:line="480" w:lineRule="auto"/>
        <w:jc w:val="both"/>
        <w:rPr>
          <w:rFonts w:ascii="Times New Roman" w:hAnsi="Times New Roman" w:cs="Times New Roman"/>
          <w:sz w:val="28"/>
          <w:szCs w:val="28"/>
          <w:shd w:val="clear" w:color="auto" w:fill="F9F9F9"/>
        </w:rPr>
      </w:pPr>
      <w:r w:rsidRPr="009176CC">
        <w:rPr>
          <w:rFonts w:ascii="Times New Roman" w:hAnsi="Times New Roman" w:cs="Times New Roman"/>
          <w:sz w:val="28"/>
          <w:szCs w:val="28"/>
          <w:shd w:val="clear" w:color="auto" w:fill="F9F9F9"/>
        </w:rPr>
        <w:t>Example:</w:t>
      </w:r>
    </w:p>
    <w:p w:rsidR="00255AF9" w:rsidRPr="009176CC" w:rsidRDefault="00255AF9" w:rsidP="00255AF9">
      <w:pPr>
        <w:tabs>
          <w:tab w:val="left" w:pos="1569"/>
        </w:tabs>
        <w:spacing w:line="480" w:lineRule="auto"/>
        <w:jc w:val="both"/>
        <w:rPr>
          <w:rFonts w:ascii="Times New Roman" w:hAnsi="Times New Roman" w:cs="Times New Roman"/>
          <w:sz w:val="28"/>
          <w:szCs w:val="28"/>
          <w:shd w:val="clear" w:color="auto" w:fill="F9F9F9"/>
        </w:rPr>
      </w:pPr>
      <w:r w:rsidRPr="009176CC">
        <w:rPr>
          <w:rFonts w:ascii="Times New Roman" w:hAnsi="Times New Roman" w:cs="Times New Roman"/>
          <w:sz w:val="28"/>
          <w:szCs w:val="28"/>
          <w:shd w:val="clear" w:color="auto" w:fill="F9F9F9"/>
        </w:rPr>
        <w:lastRenderedPageBreak/>
        <w:t xml:space="preserve">Women that named </w:t>
      </w:r>
      <w:proofErr w:type="spellStart"/>
      <w:r w:rsidRPr="009176CC">
        <w:rPr>
          <w:rFonts w:ascii="Times New Roman" w:hAnsi="Times New Roman" w:cs="Times New Roman"/>
          <w:b/>
          <w:sz w:val="28"/>
          <w:szCs w:val="28"/>
          <w:shd w:val="clear" w:color="auto" w:fill="F9F9F9"/>
        </w:rPr>
        <w:t>asma</w:t>
      </w:r>
      <w:proofErr w:type="spellEnd"/>
      <w:r w:rsidRPr="009176CC">
        <w:rPr>
          <w:rFonts w:ascii="Times New Roman" w:hAnsi="Times New Roman" w:cs="Times New Roman"/>
          <w:b/>
          <w:sz w:val="28"/>
          <w:szCs w:val="28"/>
          <w:shd w:val="clear" w:color="auto" w:fill="F9F9F9"/>
        </w:rPr>
        <w:t xml:space="preserve"> </w:t>
      </w:r>
      <w:proofErr w:type="spellStart"/>
      <w:r w:rsidRPr="009176CC">
        <w:rPr>
          <w:rFonts w:ascii="Times New Roman" w:hAnsi="Times New Roman" w:cs="Times New Roman"/>
          <w:b/>
          <w:sz w:val="28"/>
          <w:szCs w:val="28"/>
          <w:shd w:val="clear" w:color="auto" w:fill="F9F9F9"/>
        </w:rPr>
        <w:t>aziz</w:t>
      </w:r>
      <w:proofErr w:type="spellEnd"/>
      <w:r w:rsidRPr="009176CC">
        <w:rPr>
          <w:rFonts w:ascii="Times New Roman" w:hAnsi="Times New Roman" w:cs="Times New Roman"/>
          <w:sz w:val="28"/>
          <w:szCs w:val="28"/>
          <w:shd w:val="clear" w:color="auto" w:fill="F9F9F9"/>
        </w:rPr>
        <w:t xml:space="preserve"> </w:t>
      </w:r>
      <w:proofErr w:type="gramStart"/>
      <w:r w:rsidRPr="009176CC">
        <w:rPr>
          <w:rFonts w:ascii="Times New Roman" w:hAnsi="Times New Roman" w:cs="Times New Roman"/>
          <w:sz w:val="28"/>
          <w:szCs w:val="28"/>
          <w:shd w:val="clear" w:color="auto" w:fill="F9F9F9"/>
        </w:rPr>
        <w:t>claims</w:t>
      </w:r>
      <w:proofErr w:type="gramEnd"/>
      <w:r w:rsidRPr="009176CC">
        <w:rPr>
          <w:rFonts w:ascii="Times New Roman" w:hAnsi="Times New Roman" w:cs="Times New Roman"/>
          <w:sz w:val="28"/>
          <w:szCs w:val="28"/>
          <w:shd w:val="clear" w:color="auto" w:fill="F9F9F9"/>
        </w:rPr>
        <w:t xml:space="preserve"> that she was attacked and humiliated by her husband because she had refused to dance for them.</w:t>
      </w:r>
    </w:p>
    <w:p w:rsidR="00255AF9" w:rsidRPr="009176CC" w:rsidRDefault="00255AF9" w:rsidP="00255AF9">
      <w:pPr>
        <w:tabs>
          <w:tab w:val="left" w:pos="1569"/>
        </w:tabs>
        <w:spacing w:line="480" w:lineRule="auto"/>
        <w:jc w:val="both"/>
        <w:rPr>
          <w:rFonts w:ascii="Times New Roman" w:hAnsi="Times New Roman" w:cs="Times New Roman"/>
          <w:sz w:val="28"/>
          <w:szCs w:val="28"/>
          <w:shd w:val="clear" w:color="auto" w:fill="F9F9F9"/>
        </w:rPr>
      </w:pPr>
      <w:r w:rsidRPr="009176CC">
        <w:rPr>
          <w:rFonts w:ascii="Times New Roman" w:hAnsi="Times New Roman" w:cs="Times New Roman"/>
          <w:sz w:val="28"/>
          <w:szCs w:val="28"/>
          <w:shd w:val="clear" w:color="auto" w:fill="F9F9F9"/>
        </w:rPr>
        <w:t>And her husband shaved off her hair.</w:t>
      </w:r>
    </w:p>
    <w:p w:rsidR="00255AF9" w:rsidRPr="009176CC" w:rsidRDefault="00255AF9" w:rsidP="00255AF9">
      <w:pPr>
        <w:tabs>
          <w:tab w:val="left" w:pos="1569"/>
        </w:tabs>
        <w:spacing w:line="480" w:lineRule="auto"/>
        <w:jc w:val="both"/>
        <w:rPr>
          <w:rFonts w:ascii="Times New Roman" w:hAnsi="Times New Roman" w:cs="Times New Roman"/>
          <w:sz w:val="28"/>
          <w:szCs w:val="28"/>
          <w:shd w:val="clear" w:color="auto" w:fill="F9F9F9"/>
        </w:rPr>
      </w:pPr>
      <w:r w:rsidRPr="009176CC">
        <w:rPr>
          <w:rFonts w:ascii="Times New Roman" w:hAnsi="Times New Roman" w:cs="Times New Roman"/>
          <w:b/>
          <w:sz w:val="28"/>
          <w:szCs w:val="28"/>
          <w:shd w:val="clear" w:color="auto" w:fill="F9F9F9"/>
        </w:rPr>
        <w:t xml:space="preserve">Fatima </w:t>
      </w:r>
      <w:proofErr w:type="spellStart"/>
      <w:r w:rsidRPr="009176CC">
        <w:rPr>
          <w:rFonts w:ascii="Times New Roman" w:hAnsi="Times New Roman" w:cs="Times New Roman"/>
          <w:b/>
          <w:sz w:val="28"/>
          <w:szCs w:val="28"/>
          <w:shd w:val="clear" w:color="auto" w:fill="F9F9F9"/>
        </w:rPr>
        <w:t>sohail</w:t>
      </w:r>
      <w:proofErr w:type="spellEnd"/>
      <w:r w:rsidRPr="009176CC">
        <w:rPr>
          <w:rFonts w:ascii="Times New Roman" w:hAnsi="Times New Roman" w:cs="Times New Roman"/>
          <w:b/>
          <w:sz w:val="28"/>
          <w:szCs w:val="28"/>
          <w:shd w:val="clear" w:color="auto" w:fill="F9F9F9"/>
        </w:rPr>
        <w:t xml:space="preserve"> wife of </w:t>
      </w:r>
      <w:proofErr w:type="spellStart"/>
      <w:r w:rsidRPr="009176CC">
        <w:rPr>
          <w:rFonts w:ascii="Times New Roman" w:hAnsi="Times New Roman" w:cs="Times New Roman"/>
          <w:b/>
          <w:sz w:val="28"/>
          <w:szCs w:val="28"/>
          <w:shd w:val="clear" w:color="auto" w:fill="F9F9F9"/>
        </w:rPr>
        <w:t>mohsin</w:t>
      </w:r>
      <w:proofErr w:type="spellEnd"/>
      <w:r w:rsidRPr="009176CC">
        <w:rPr>
          <w:rFonts w:ascii="Times New Roman" w:hAnsi="Times New Roman" w:cs="Times New Roman"/>
          <w:b/>
          <w:sz w:val="28"/>
          <w:szCs w:val="28"/>
          <w:shd w:val="clear" w:color="auto" w:fill="F9F9F9"/>
        </w:rPr>
        <w:t xml:space="preserve"> </w:t>
      </w:r>
      <w:proofErr w:type="spellStart"/>
      <w:r w:rsidRPr="009176CC">
        <w:rPr>
          <w:rFonts w:ascii="Times New Roman" w:hAnsi="Times New Roman" w:cs="Times New Roman"/>
          <w:b/>
          <w:sz w:val="28"/>
          <w:szCs w:val="28"/>
          <w:shd w:val="clear" w:color="auto" w:fill="F9F9F9"/>
        </w:rPr>
        <w:t>abbas</w:t>
      </w:r>
      <w:proofErr w:type="spellEnd"/>
      <w:r w:rsidRPr="009176CC">
        <w:rPr>
          <w:rFonts w:ascii="Times New Roman" w:hAnsi="Times New Roman" w:cs="Times New Roman"/>
          <w:b/>
          <w:sz w:val="28"/>
          <w:szCs w:val="28"/>
          <w:shd w:val="clear" w:color="auto" w:fill="F9F9F9"/>
        </w:rPr>
        <w:t xml:space="preserve"> </w:t>
      </w:r>
      <w:proofErr w:type="spellStart"/>
      <w:r w:rsidRPr="009176CC">
        <w:rPr>
          <w:rFonts w:ascii="Times New Roman" w:hAnsi="Times New Roman" w:cs="Times New Roman"/>
          <w:b/>
          <w:sz w:val="28"/>
          <w:szCs w:val="28"/>
          <w:shd w:val="clear" w:color="auto" w:fill="F9F9F9"/>
        </w:rPr>
        <w:t>haider</w:t>
      </w:r>
      <w:proofErr w:type="spellEnd"/>
      <w:r w:rsidRPr="009176CC">
        <w:rPr>
          <w:rFonts w:ascii="Times New Roman" w:hAnsi="Times New Roman" w:cs="Times New Roman"/>
          <w:b/>
          <w:sz w:val="28"/>
          <w:szCs w:val="28"/>
          <w:shd w:val="clear" w:color="auto" w:fill="F9F9F9"/>
        </w:rPr>
        <w:t>,</w:t>
      </w:r>
      <w:r w:rsidRPr="009176CC">
        <w:rPr>
          <w:rFonts w:ascii="Times New Roman" w:hAnsi="Times New Roman" w:cs="Times New Roman"/>
          <w:sz w:val="28"/>
          <w:szCs w:val="28"/>
          <w:shd w:val="clear" w:color="auto" w:fill="F9F9F9"/>
        </w:rPr>
        <w:t xml:space="preserve"> confronted him about his affair, he allegedly beat her, pulled her by her hair and threw her </w:t>
      </w:r>
      <w:proofErr w:type="gramStart"/>
      <w:r w:rsidRPr="009176CC">
        <w:rPr>
          <w:rFonts w:ascii="Times New Roman" w:hAnsi="Times New Roman" w:cs="Times New Roman"/>
          <w:sz w:val="28"/>
          <w:szCs w:val="28"/>
          <w:shd w:val="clear" w:color="auto" w:fill="F9F9F9"/>
        </w:rPr>
        <w:t>against  the</w:t>
      </w:r>
      <w:proofErr w:type="gramEnd"/>
      <w:r w:rsidRPr="009176CC">
        <w:rPr>
          <w:rFonts w:ascii="Times New Roman" w:hAnsi="Times New Roman" w:cs="Times New Roman"/>
          <w:sz w:val="28"/>
          <w:szCs w:val="28"/>
          <w:shd w:val="clear" w:color="auto" w:fill="F9F9F9"/>
        </w:rPr>
        <w:t xml:space="preserve"> wall.</w:t>
      </w:r>
    </w:p>
    <w:p w:rsidR="00255AF9" w:rsidRPr="009176CC" w:rsidRDefault="00255AF9" w:rsidP="00255AF9">
      <w:pPr>
        <w:spacing w:line="480" w:lineRule="auto"/>
        <w:jc w:val="both"/>
        <w:rPr>
          <w:rFonts w:ascii="Times New Roman" w:hAnsi="Times New Roman" w:cs="Times New Roman"/>
          <w:sz w:val="28"/>
          <w:szCs w:val="28"/>
          <w:shd w:val="clear" w:color="auto" w:fill="F9F9F9"/>
        </w:rPr>
      </w:pPr>
      <w:r w:rsidRPr="009176CC">
        <w:rPr>
          <w:rFonts w:ascii="Times New Roman" w:hAnsi="Times New Roman" w:cs="Times New Roman"/>
          <w:sz w:val="28"/>
          <w:szCs w:val="28"/>
          <w:shd w:val="clear" w:color="auto" w:fill="F9F9F9"/>
        </w:rPr>
        <w:t>Every other drama uses the term ‘</w:t>
      </w:r>
      <w:proofErr w:type="spellStart"/>
      <w:r w:rsidRPr="009176CC">
        <w:rPr>
          <w:rFonts w:ascii="Times New Roman" w:hAnsi="Times New Roman" w:cs="Times New Roman"/>
          <w:sz w:val="28"/>
          <w:szCs w:val="28"/>
          <w:shd w:val="clear" w:color="auto" w:fill="F9F9F9"/>
        </w:rPr>
        <w:t>honour</w:t>
      </w:r>
      <w:proofErr w:type="spellEnd"/>
      <w:r w:rsidRPr="009176CC">
        <w:rPr>
          <w:rFonts w:ascii="Times New Roman" w:hAnsi="Times New Roman" w:cs="Times New Roman"/>
          <w:sz w:val="28"/>
          <w:szCs w:val="28"/>
          <w:shd w:val="clear" w:color="auto" w:fill="F9F9F9"/>
        </w:rPr>
        <w:t>’ to exonerate criminals of the most heinous crimes. A brother’s or father’s reaction (even to the extent of committing murder, the so-called ‘</w:t>
      </w:r>
      <w:proofErr w:type="spellStart"/>
      <w:r w:rsidRPr="009176CC">
        <w:rPr>
          <w:rFonts w:ascii="Times New Roman" w:hAnsi="Times New Roman" w:cs="Times New Roman"/>
          <w:b/>
          <w:sz w:val="28"/>
          <w:szCs w:val="28"/>
          <w:shd w:val="clear" w:color="auto" w:fill="F9F9F9"/>
        </w:rPr>
        <w:t>honour</w:t>
      </w:r>
      <w:proofErr w:type="spellEnd"/>
      <w:r w:rsidRPr="009176CC">
        <w:rPr>
          <w:rFonts w:ascii="Times New Roman" w:hAnsi="Times New Roman" w:cs="Times New Roman"/>
          <w:b/>
          <w:sz w:val="28"/>
          <w:szCs w:val="28"/>
          <w:shd w:val="clear" w:color="auto" w:fill="F9F9F9"/>
        </w:rPr>
        <w:t xml:space="preserve"> killing’</w:t>
      </w:r>
      <w:r w:rsidRPr="009176CC">
        <w:rPr>
          <w:rFonts w:ascii="Times New Roman" w:hAnsi="Times New Roman" w:cs="Times New Roman"/>
          <w:sz w:val="28"/>
          <w:szCs w:val="28"/>
          <w:shd w:val="clear" w:color="auto" w:fill="F9F9F9"/>
        </w:rPr>
        <w:t>) when a sister/daughter is suspected of immorality, is portrayed in such a manner that the crime (the murder of the sister/daughter) is glorified and the victim condemned. Very rarely, almost never, do these serials convey the idea that ‘</w:t>
      </w:r>
      <w:proofErr w:type="spellStart"/>
      <w:r w:rsidRPr="009176CC">
        <w:rPr>
          <w:rFonts w:ascii="Times New Roman" w:hAnsi="Times New Roman" w:cs="Times New Roman"/>
          <w:sz w:val="28"/>
          <w:szCs w:val="28"/>
          <w:shd w:val="clear" w:color="auto" w:fill="F9F9F9"/>
        </w:rPr>
        <w:t>honour</w:t>
      </w:r>
      <w:proofErr w:type="spellEnd"/>
      <w:r w:rsidRPr="009176CC">
        <w:rPr>
          <w:rFonts w:ascii="Times New Roman" w:hAnsi="Times New Roman" w:cs="Times New Roman"/>
          <w:sz w:val="28"/>
          <w:szCs w:val="28"/>
          <w:shd w:val="clear" w:color="auto" w:fill="F9F9F9"/>
        </w:rPr>
        <w:t xml:space="preserve">’ does not have a physical manifestation and is purely related to a person’s character. </w:t>
      </w:r>
      <w:proofErr w:type="spellStart"/>
      <w:r w:rsidRPr="009176CC">
        <w:rPr>
          <w:rFonts w:ascii="Times New Roman" w:hAnsi="Times New Roman" w:cs="Times New Roman"/>
          <w:sz w:val="28"/>
          <w:szCs w:val="28"/>
          <w:shd w:val="clear" w:color="auto" w:fill="F9F9F9"/>
        </w:rPr>
        <w:t>Honour</w:t>
      </w:r>
      <w:proofErr w:type="spellEnd"/>
      <w:r w:rsidRPr="009176CC">
        <w:rPr>
          <w:rFonts w:ascii="Times New Roman" w:hAnsi="Times New Roman" w:cs="Times New Roman"/>
          <w:sz w:val="28"/>
          <w:szCs w:val="28"/>
          <w:shd w:val="clear" w:color="auto" w:fill="F9F9F9"/>
        </w:rPr>
        <w:t xml:space="preserve"> can never be taken away by the use of force. If anyone’s </w:t>
      </w:r>
      <w:proofErr w:type="spellStart"/>
      <w:r w:rsidRPr="009176CC">
        <w:rPr>
          <w:rFonts w:ascii="Times New Roman" w:hAnsi="Times New Roman" w:cs="Times New Roman"/>
          <w:sz w:val="28"/>
          <w:szCs w:val="28"/>
          <w:shd w:val="clear" w:color="auto" w:fill="F9F9F9"/>
        </w:rPr>
        <w:t>honour</w:t>
      </w:r>
      <w:proofErr w:type="spellEnd"/>
      <w:r w:rsidRPr="009176CC">
        <w:rPr>
          <w:rFonts w:ascii="Times New Roman" w:hAnsi="Times New Roman" w:cs="Times New Roman"/>
          <w:sz w:val="28"/>
          <w:szCs w:val="28"/>
          <w:shd w:val="clear" w:color="auto" w:fill="F9F9F9"/>
        </w:rPr>
        <w:t xml:space="preserve"> is to be questioned, it should be the ‘</w:t>
      </w:r>
      <w:proofErr w:type="spellStart"/>
      <w:r w:rsidRPr="009176CC">
        <w:rPr>
          <w:rFonts w:ascii="Times New Roman" w:hAnsi="Times New Roman" w:cs="Times New Roman"/>
          <w:sz w:val="28"/>
          <w:szCs w:val="28"/>
          <w:shd w:val="clear" w:color="auto" w:fill="F9F9F9"/>
        </w:rPr>
        <w:t>honour</w:t>
      </w:r>
      <w:proofErr w:type="spellEnd"/>
      <w:r w:rsidRPr="009176CC">
        <w:rPr>
          <w:rFonts w:ascii="Times New Roman" w:hAnsi="Times New Roman" w:cs="Times New Roman"/>
          <w:sz w:val="28"/>
          <w:szCs w:val="28"/>
          <w:shd w:val="clear" w:color="auto" w:fill="F9F9F9"/>
        </w:rPr>
        <w:t>’ of the perpetrator of the crime, not that of the victim (the woman).</w:t>
      </w:r>
    </w:p>
    <w:p w:rsidR="00255AF9" w:rsidRPr="009176CC" w:rsidRDefault="00255AF9" w:rsidP="00255AF9">
      <w:pPr>
        <w:pStyle w:val="NormalWeb"/>
        <w:shd w:val="clear" w:color="auto" w:fill="F9F9F9"/>
        <w:spacing w:before="0" w:beforeAutospacing="0" w:after="301" w:afterAutospacing="0" w:line="480" w:lineRule="auto"/>
        <w:jc w:val="both"/>
        <w:rPr>
          <w:sz w:val="28"/>
          <w:szCs w:val="28"/>
        </w:rPr>
      </w:pPr>
      <w:r w:rsidRPr="009176CC">
        <w:rPr>
          <w:sz w:val="28"/>
          <w:szCs w:val="28"/>
        </w:rPr>
        <w:t xml:space="preserve">Another disturbing aspect of many dramas is the overly </w:t>
      </w:r>
      <w:r w:rsidRPr="009176CC">
        <w:rPr>
          <w:b/>
          <w:sz w:val="28"/>
          <w:szCs w:val="28"/>
        </w:rPr>
        <w:t xml:space="preserve">negative emotions attached to having a daughter. </w:t>
      </w:r>
      <w:r w:rsidRPr="009176CC">
        <w:rPr>
          <w:sz w:val="28"/>
          <w:szCs w:val="28"/>
        </w:rPr>
        <w:t xml:space="preserve">Words and phrases constantly refer to the presence of a young daughter as a burden, a load that needs to be shed as soon as possible. The expressions of relief exhibited by an entire clan on getting a daughter married very strongly reinforce the age-old notion that ‘a woman’s real home is her </w:t>
      </w:r>
      <w:proofErr w:type="spellStart"/>
      <w:r w:rsidRPr="009176CC">
        <w:rPr>
          <w:sz w:val="28"/>
          <w:szCs w:val="28"/>
        </w:rPr>
        <w:lastRenderedPageBreak/>
        <w:t>susral</w:t>
      </w:r>
      <w:proofErr w:type="spellEnd"/>
      <w:r w:rsidRPr="009176CC">
        <w:rPr>
          <w:sz w:val="28"/>
          <w:szCs w:val="28"/>
        </w:rPr>
        <w:t xml:space="preserve"> (in-laws) and that a woman must have the protection of a husband to survive in this ‘cruel’ world.</w:t>
      </w:r>
    </w:p>
    <w:p w:rsidR="00255AF9" w:rsidRPr="009176CC" w:rsidRDefault="00255AF9" w:rsidP="00255AF9">
      <w:pPr>
        <w:pStyle w:val="NormalWeb"/>
        <w:shd w:val="clear" w:color="auto" w:fill="F9F9F9"/>
        <w:spacing w:before="0" w:beforeAutospacing="0" w:after="301" w:afterAutospacing="0" w:line="480" w:lineRule="auto"/>
        <w:jc w:val="both"/>
        <w:rPr>
          <w:sz w:val="28"/>
          <w:szCs w:val="28"/>
        </w:rPr>
      </w:pPr>
      <w:r w:rsidRPr="009176CC">
        <w:rPr>
          <w:sz w:val="28"/>
          <w:szCs w:val="28"/>
        </w:rPr>
        <w:t xml:space="preserve">Connected to this patriarchal approach is the issue of a </w:t>
      </w:r>
      <w:r w:rsidRPr="009176CC">
        <w:rPr>
          <w:b/>
          <w:sz w:val="28"/>
          <w:szCs w:val="28"/>
        </w:rPr>
        <w:t>divorced woman</w:t>
      </w:r>
      <w:r w:rsidRPr="009176CC">
        <w:rPr>
          <w:sz w:val="28"/>
          <w:szCs w:val="28"/>
        </w:rPr>
        <w:t xml:space="preserve">, or one in the process of getting a divorce. Reactions include sarcasm, taunting the woman and downright </w:t>
      </w:r>
      <w:proofErr w:type="spellStart"/>
      <w:r w:rsidRPr="009176CC">
        <w:rPr>
          <w:sz w:val="28"/>
          <w:szCs w:val="28"/>
        </w:rPr>
        <w:t>matam</w:t>
      </w:r>
      <w:proofErr w:type="spellEnd"/>
      <w:r w:rsidRPr="009176CC">
        <w:rPr>
          <w:sz w:val="28"/>
          <w:szCs w:val="28"/>
        </w:rPr>
        <w:t xml:space="preserve"> (mourning). The blame is placed squarely on the woman for not being able to keep her marriage intact or her husband happy. A woman who asks for a divorce is portrayed as committing an unpardonable act. A man can say </w:t>
      </w:r>
      <w:proofErr w:type="spellStart"/>
      <w:r w:rsidRPr="009176CC">
        <w:rPr>
          <w:sz w:val="28"/>
          <w:szCs w:val="28"/>
        </w:rPr>
        <w:t>talaq</w:t>
      </w:r>
      <w:proofErr w:type="spellEnd"/>
      <w:r w:rsidRPr="009176CC">
        <w:rPr>
          <w:sz w:val="28"/>
          <w:szCs w:val="28"/>
        </w:rPr>
        <w:t xml:space="preserve"> three times to his wife for no reason with impunity, but a woman wanting to get out of an abusive or difficult relationship is still made to look socially unacceptable.</w:t>
      </w:r>
    </w:p>
    <w:p w:rsidR="00255AF9" w:rsidRDefault="00255AF9" w:rsidP="00255AF9">
      <w:pPr>
        <w:pStyle w:val="NormalWeb"/>
        <w:shd w:val="clear" w:color="auto" w:fill="F9F9F9"/>
        <w:spacing w:before="0" w:beforeAutospacing="0" w:after="301" w:afterAutospacing="0" w:line="480" w:lineRule="auto"/>
        <w:jc w:val="center"/>
        <w:rPr>
          <w:b/>
          <w:sz w:val="28"/>
          <w:szCs w:val="28"/>
        </w:rPr>
      </w:pPr>
    </w:p>
    <w:p w:rsidR="00255AF9" w:rsidRDefault="00255AF9" w:rsidP="00255AF9">
      <w:pPr>
        <w:pStyle w:val="NormalWeb"/>
        <w:shd w:val="clear" w:color="auto" w:fill="F9F9F9"/>
        <w:spacing w:before="0" w:beforeAutospacing="0" w:after="301" w:afterAutospacing="0" w:line="480" w:lineRule="auto"/>
        <w:jc w:val="center"/>
        <w:rPr>
          <w:b/>
          <w:sz w:val="28"/>
          <w:szCs w:val="28"/>
        </w:rPr>
      </w:pPr>
    </w:p>
    <w:p w:rsidR="00255AF9" w:rsidRDefault="00255AF9" w:rsidP="00255AF9">
      <w:pPr>
        <w:pStyle w:val="NormalWeb"/>
        <w:shd w:val="clear" w:color="auto" w:fill="F9F9F9"/>
        <w:spacing w:before="0" w:beforeAutospacing="0" w:after="301" w:afterAutospacing="0" w:line="480" w:lineRule="auto"/>
        <w:jc w:val="center"/>
        <w:rPr>
          <w:b/>
          <w:sz w:val="28"/>
          <w:szCs w:val="28"/>
        </w:rPr>
      </w:pPr>
    </w:p>
    <w:p w:rsidR="00255AF9" w:rsidRDefault="00255AF9" w:rsidP="00255AF9">
      <w:pPr>
        <w:pStyle w:val="NormalWeb"/>
        <w:shd w:val="clear" w:color="auto" w:fill="F9F9F9"/>
        <w:spacing w:before="0" w:beforeAutospacing="0" w:after="301" w:afterAutospacing="0" w:line="480" w:lineRule="auto"/>
        <w:jc w:val="center"/>
        <w:rPr>
          <w:b/>
          <w:sz w:val="28"/>
          <w:szCs w:val="28"/>
        </w:rPr>
      </w:pPr>
    </w:p>
    <w:p w:rsidR="00255AF9" w:rsidRDefault="00255AF9" w:rsidP="00255AF9">
      <w:pPr>
        <w:pStyle w:val="NormalWeb"/>
        <w:shd w:val="clear" w:color="auto" w:fill="F9F9F9"/>
        <w:spacing w:before="0" w:beforeAutospacing="0" w:after="301" w:afterAutospacing="0" w:line="480" w:lineRule="auto"/>
        <w:jc w:val="center"/>
        <w:rPr>
          <w:b/>
          <w:sz w:val="28"/>
          <w:szCs w:val="28"/>
        </w:rPr>
      </w:pPr>
    </w:p>
    <w:p w:rsidR="00255AF9" w:rsidRDefault="00255AF9" w:rsidP="00255AF9">
      <w:pPr>
        <w:pStyle w:val="NormalWeb"/>
        <w:shd w:val="clear" w:color="auto" w:fill="F9F9F9"/>
        <w:spacing w:before="0" w:beforeAutospacing="0" w:after="301" w:afterAutospacing="0" w:line="480" w:lineRule="auto"/>
        <w:jc w:val="center"/>
        <w:rPr>
          <w:b/>
          <w:sz w:val="28"/>
          <w:szCs w:val="28"/>
        </w:rPr>
      </w:pPr>
    </w:p>
    <w:p w:rsidR="00255AF9" w:rsidRDefault="00255AF9" w:rsidP="00255AF9">
      <w:pPr>
        <w:pStyle w:val="NormalWeb"/>
        <w:shd w:val="clear" w:color="auto" w:fill="F9F9F9"/>
        <w:spacing w:before="0" w:beforeAutospacing="0" w:after="301" w:afterAutospacing="0" w:line="480" w:lineRule="auto"/>
        <w:jc w:val="center"/>
        <w:rPr>
          <w:b/>
          <w:sz w:val="28"/>
          <w:szCs w:val="28"/>
        </w:rPr>
      </w:pPr>
    </w:p>
    <w:p w:rsidR="00255AF9" w:rsidRPr="009176CC" w:rsidRDefault="00255AF9" w:rsidP="00255AF9">
      <w:pPr>
        <w:pStyle w:val="NormalWeb"/>
        <w:shd w:val="clear" w:color="auto" w:fill="F9F9F9"/>
        <w:spacing w:before="0" w:beforeAutospacing="0" w:after="301" w:afterAutospacing="0" w:line="480" w:lineRule="auto"/>
        <w:jc w:val="center"/>
        <w:rPr>
          <w:b/>
          <w:sz w:val="28"/>
          <w:szCs w:val="28"/>
        </w:rPr>
      </w:pPr>
      <w:r w:rsidRPr="009176CC">
        <w:rPr>
          <w:b/>
          <w:sz w:val="28"/>
          <w:szCs w:val="28"/>
        </w:rPr>
        <w:t>Media violence</w:t>
      </w:r>
    </w:p>
    <w:p w:rsidR="00255AF9" w:rsidRPr="009176CC" w:rsidRDefault="00255AF9" w:rsidP="00255AF9">
      <w:pPr>
        <w:pStyle w:val="NormalWeb"/>
        <w:shd w:val="clear" w:color="auto" w:fill="F9F9F9"/>
        <w:spacing w:before="0" w:beforeAutospacing="0" w:after="301" w:afterAutospacing="0" w:line="480" w:lineRule="auto"/>
        <w:jc w:val="both"/>
        <w:rPr>
          <w:sz w:val="28"/>
          <w:szCs w:val="28"/>
        </w:rPr>
      </w:pPr>
      <w:r w:rsidRPr="009176CC">
        <w:rPr>
          <w:noProof/>
          <w:sz w:val="28"/>
          <w:szCs w:val="28"/>
        </w:rPr>
        <w:drawing>
          <wp:inline distT="0" distB="0" distL="0" distR="0">
            <wp:extent cx="5943600" cy="4457972"/>
            <wp:effectExtent l="19050" t="0" r="0" b="0"/>
            <wp:docPr id="2" name="Picture 1" descr="What is Media Violence?•Media violence – the depiction or disseminationof violent or other explicit material or images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Media Violence?•Media violence – the depiction or disseminationof violent or other explicit material or images in ..."/>
                    <pic:cNvPicPr>
                      <a:picLocks noChangeAspect="1" noChangeArrowheads="1"/>
                    </pic:cNvPicPr>
                  </pic:nvPicPr>
                  <pic:blipFill>
                    <a:blip r:embed="rId4" cstate="print"/>
                    <a:srcRect/>
                    <a:stretch>
                      <a:fillRect/>
                    </a:stretch>
                  </pic:blipFill>
                  <pic:spPr bwMode="auto">
                    <a:xfrm>
                      <a:off x="0" y="0"/>
                      <a:ext cx="5943600" cy="4457972"/>
                    </a:xfrm>
                    <a:prstGeom prst="rect">
                      <a:avLst/>
                    </a:prstGeom>
                    <a:noFill/>
                    <a:ln w="9525">
                      <a:noFill/>
                      <a:miter lim="800000"/>
                      <a:headEnd/>
                      <a:tailEnd/>
                    </a:ln>
                  </pic:spPr>
                </pic:pic>
              </a:graphicData>
            </a:graphic>
          </wp:inline>
        </w:drawing>
      </w:r>
    </w:p>
    <w:p w:rsidR="00255AF9" w:rsidRPr="009176CC" w:rsidRDefault="00255AF9" w:rsidP="00255AF9">
      <w:pPr>
        <w:pStyle w:val="NormalWeb"/>
        <w:shd w:val="clear" w:color="auto" w:fill="F9F9F9"/>
        <w:spacing w:before="0" w:beforeAutospacing="0" w:after="301" w:afterAutospacing="0" w:line="480" w:lineRule="auto"/>
        <w:jc w:val="both"/>
        <w:rPr>
          <w:sz w:val="28"/>
          <w:szCs w:val="28"/>
        </w:rPr>
      </w:pPr>
      <w:r w:rsidRPr="009176CC">
        <w:rPr>
          <w:noProof/>
          <w:sz w:val="28"/>
          <w:szCs w:val="28"/>
        </w:rPr>
        <w:lastRenderedPageBreak/>
        <w:drawing>
          <wp:inline distT="0" distB="0" distL="0" distR="0">
            <wp:extent cx="5943600" cy="4457972"/>
            <wp:effectExtent l="19050" t="0" r="0" b="0"/>
            <wp:docPr id="3" name="Picture 4" descr="Interesting Statistics•In 1950, only 10% of Americanhomes had a television and by 1960the percentage had grown to 90%.T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esting Statistics•In 1950, only 10% of Americanhomes had a television and by 1960the percentage had grown to 90%.Toda..."/>
                    <pic:cNvPicPr>
                      <a:picLocks noChangeAspect="1" noChangeArrowheads="1"/>
                    </pic:cNvPicPr>
                  </pic:nvPicPr>
                  <pic:blipFill>
                    <a:blip r:embed="rId5" cstate="print"/>
                    <a:srcRect/>
                    <a:stretch>
                      <a:fillRect/>
                    </a:stretch>
                  </pic:blipFill>
                  <pic:spPr bwMode="auto">
                    <a:xfrm>
                      <a:off x="0" y="0"/>
                      <a:ext cx="5943600" cy="4457972"/>
                    </a:xfrm>
                    <a:prstGeom prst="rect">
                      <a:avLst/>
                    </a:prstGeom>
                    <a:noFill/>
                    <a:ln w="9525">
                      <a:noFill/>
                      <a:miter lim="800000"/>
                      <a:headEnd/>
                      <a:tailEnd/>
                    </a:ln>
                  </pic:spPr>
                </pic:pic>
              </a:graphicData>
            </a:graphic>
          </wp:inline>
        </w:drawing>
      </w:r>
    </w:p>
    <w:p w:rsidR="00255AF9" w:rsidRPr="009176CC" w:rsidRDefault="00255AF9" w:rsidP="00255AF9">
      <w:pPr>
        <w:pStyle w:val="NormalWeb"/>
        <w:shd w:val="clear" w:color="auto" w:fill="F9F9F9"/>
        <w:spacing w:before="0" w:beforeAutospacing="0" w:after="301" w:afterAutospacing="0" w:line="480" w:lineRule="auto"/>
        <w:jc w:val="both"/>
        <w:rPr>
          <w:sz w:val="28"/>
          <w:szCs w:val="28"/>
        </w:rPr>
      </w:pPr>
      <w:r w:rsidRPr="009176CC">
        <w:rPr>
          <w:noProof/>
          <w:sz w:val="28"/>
          <w:szCs w:val="28"/>
        </w:rPr>
        <w:lastRenderedPageBreak/>
        <w:drawing>
          <wp:inline distT="0" distB="0" distL="0" distR="0">
            <wp:extent cx="5943600" cy="4457972"/>
            <wp:effectExtent l="19050" t="0" r="0" b="0"/>
            <wp:docPr id="5" name="Picture 7" descr="More Facts•Polls show further that three-quarters of the public finds televisionentertainment too violent. When asked to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re Facts•Polls show further that three-quarters of the public finds televisionentertainment too violent. When asked to s..."/>
                    <pic:cNvPicPr>
                      <a:picLocks noChangeAspect="1" noChangeArrowheads="1"/>
                    </pic:cNvPicPr>
                  </pic:nvPicPr>
                  <pic:blipFill>
                    <a:blip r:embed="rId6" cstate="print"/>
                    <a:srcRect/>
                    <a:stretch>
                      <a:fillRect/>
                    </a:stretch>
                  </pic:blipFill>
                  <pic:spPr bwMode="auto">
                    <a:xfrm>
                      <a:off x="0" y="0"/>
                      <a:ext cx="5943600" cy="4457972"/>
                    </a:xfrm>
                    <a:prstGeom prst="rect">
                      <a:avLst/>
                    </a:prstGeom>
                    <a:noFill/>
                    <a:ln w="9525">
                      <a:noFill/>
                      <a:miter lim="800000"/>
                      <a:headEnd/>
                      <a:tailEnd/>
                    </a:ln>
                  </pic:spPr>
                </pic:pic>
              </a:graphicData>
            </a:graphic>
          </wp:inline>
        </w:drawing>
      </w:r>
    </w:p>
    <w:p w:rsidR="00255AF9" w:rsidRPr="009176CC" w:rsidRDefault="00255AF9" w:rsidP="00255AF9">
      <w:pPr>
        <w:pStyle w:val="NormalWeb"/>
        <w:shd w:val="clear" w:color="auto" w:fill="F9F9F9"/>
        <w:spacing w:before="0" w:beforeAutospacing="0" w:after="301" w:afterAutospacing="0" w:line="480" w:lineRule="auto"/>
        <w:jc w:val="both"/>
        <w:rPr>
          <w:sz w:val="28"/>
          <w:szCs w:val="28"/>
        </w:rPr>
      </w:pPr>
      <w:r w:rsidRPr="009176CC">
        <w:rPr>
          <w:noProof/>
          <w:sz w:val="28"/>
          <w:szCs w:val="28"/>
        </w:rPr>
        <w:lastRenderedPageBreak/>
        <w:drawing>
          <wp:inline distT="0" distB="0" distL="0" distR="0">
            <wp:extent cx="5943600" cy="4457972"/>
            <wp:effectExtent l="19050" t="0" r="0" b="0"/>
            <wp:docPr id="6" name="Picture 10" descr="Critical Response to Media Violence   Violent video games have an effect on children similar to that    of violent tele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itical Response to Media Violence   Violent video games have an effect on children similar to that    of violent televi..."/>
                    <pic:cNvPicPr>
                      <a:picLocks noChangeAspect="1" noChangeArrowheads="1"/>
                    </pic:cNvPicPr>
                  </pic:nvPicPr>
                  <pic:blipFill>
                    <a:blip r:embed="rId7" cstate="print"/>
                    <a:srcRect/>
                    <a:stretch>
                      <a:fillRect/>
                    </a:stretch>
                  </pic:blipFill>
                  <pic:spPr bwMode="auto">
                    <a:xfrm>
                      <a:off x="0" y="0"/>
                      <a:ext cx="5943600" cy="4457972"/>
                    </a:xfrm>
                    <a:prstGeom prst="rect">
                      <a:avLst/>
                    </a:prstGeom>
                    <a:noFill/>
                    <a:ln w="9525">
                      <a:noFill/>
                      <a:miter lim="800000"/>
                      <a:headEnd/>
                      <a:tailEnd/>
                    </a:ln>
                  </pic:spPr>
                </pic:pic>
              </a:graphicData>
            </a:graphic>
          </wp:inline>
        </w:drawing>
      </w:r>
    </w:p>
    <w:p w:rsidR="00255AF9" w:rsidRPr="009176CC" w:rsidRDefault="00255AF9" w:rsidP="00255AF9">
      <w:pPr>
        <w:spacing w:line="480" w:lineRule="auto"/>
        <w:jc w:val="both"/>
        <w:rPr>
          <w:rFonts w:ascii="Times New Roman" w:hAnsi="Times New Roman" w:cs="Times New Roman"/>
          <w:sz w:val="28"/>
          <w:szCs w:val="28"/>
        </w:rPr>
      </w:pPr>
      <w:r w:rsidRPr="009176CC">
        <w:rPr>
          <w:rFonts w:ascii="Times New Roman" w:hAnsi="Times New Roman" w:cs="Times New Roman"/>
          <w:noProof/>
          <w:sz w:val="28"/>
          <w:szCs w:val="28"/>
        </w:rPr>
        <w:lastRenderedPageBreak/>
        <w:drawing>
          <wp:inline distT="0" distB="0" distL="0" distR="0">
            <wp:extent cx="5943600" cy="4457972"/>
            <wp:effectExtent l="19050" t="0" r="0" b="0"/>
            <wp:docPr id="8" name="Picture 13" descr="Forms of Media Violence   Film   Television   Comic Books   Music   Radio   Video Ga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ms of Media Violence   Film   Television   Comic Books   Music   Radio   Video Games "/>
                    <pic:cNvPicPr>
                      <a:picLocks noChangeAspect="1" noChangeArrowheads="1"/>
                    </pic:cNvPicPr>
                  </pic:nvPicPr>
                  <pic:blipFill>
                    <a:blip r:embed="rId8" cstate="print"/>
                    <a:srcRect/>
                    <a:stretch>
                      <a:fillRect/>
                    </a:stretch>
                  </pic:blipFill>
                  <pic:spPr bwMode="auto">
                    <a:xfrm>
                      <a:off x="0" y="0"/>
                      <a:ext cx="5943600" cy="4457972"/>
                    </a:xfrm>
                    <a:prstGeom prst="rect">
                      <a:avLst/>
                    </a:prstGeom>
                    <a:noFill/>
                    <a:ln w="9525">
                      <a:noFill/>
                      <a:miter lim="800000"/>
                      <a:headEnd/>
                      <a:tailEnd/>
                    </a:ln>
                  </pic:spPr>
                </pic:pic>
              </a:graphicData>
            </a:graphic>
          </wp:inline>
        </w:drawing>
      </w:r>
    </w:p>
    <w:p w:rsidR="00255AF9" w:rsidRPr="009176CC" w:rsidRDefault="00255AF9" w:rsidP="00255AF9">
      <w:pPr>
        <w:spacing w:line="480" w:lineRule="auto"/>
        <w:jc w:val="both"/>
        <w:rPr>
          <w:rFonts w:ascii="Times New Roman" w:hAnsi="Times New Roman" w:cs="Times New Roman"/>
          <w:sz w:val="28"/>
          <w:szCs w:val="28"/>
        </w:rPr>
      </w:pPr>
      <w:r w:rsidRPr="009176CC">
        <w:rPr>
          <w:rFonts w:ascii="Times New Roman" w:hAnsi="Times New Roman" w:cs="Times New Roman"/>
          <w:noProof/>
          <w:sz w:val="28"/>
          <w:szCs w:val="28"/>
        </w:rPr>
        <w:lastRenderedPageBreak/>
        <w:drawing>
          <wp:inline distT="0" distB="0" distL="0" distR="0">
            <wp:extent cx="5943600" cy="4467643"/>
            <wp:effectExtent l="19050" t="0" r="0" b="0"/>
            <wp:docPr id="16" name="Picture 16" descr="•&#10;&#10;Video/computer games especially those with aggressive content are central and at the&#10;same time crucial topics of stud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10;Video/computer games especially those with aggressive content are central and at the&#10;same time crucial topics of study ..."/>
                    <pic:cNvPicPr>
                      <a:picLocks noChangeAspect="1" noChangeArrowheads="1"/>
                    </pic:cNvPicPr>
                  </pic:nvPicPr>
                  <pic:blipFill>
                    <a:blip r:embed="rId9" cstate="print"/>
                    <a:srcRect/>
                    <a:stretch>
                      <a:fillRect/>
                    </a:stretch>
                  </pic:blipFill>
                  <pic:spPr bwMode="auto">
                    <a:xfrm>
                      <a:off x="0" y="0"/>
                      <a:ext cx="5943600" cy="4467643"/>
                    </a:xfrm>
                    <a:prstGeom prst="rect">
                      <a:avLst/>
                    </a:prstGeom>
                    <a:noFill/>
                    <a:ln w="9525">
                      <a:noFill/>
                      <a:miter lim="800000"/>
                      <a:headEnd/>
                      <a:tailEnd/>
                    </a:ln>
                  </pic:spPr>
                </pic:pic>
              </a:graphicData>
            </a:graphic>
          </wp:inline>
        </w:drawing>
      </w:r>
    </w:p>
    <w:p w:rsidR="00255AF9" w:rsidRPr="009176CC" w:rsidRDefault="00255AF9" w:rsidP="00255AF9">
      <w:pPr>
        <w:spacing w:line="480" w:lineRule="auto"/>
        <w:jc w:val="both"/>
        <w:rPr>
          <w:rFonts w:ascii="Times New Roman" w:hAnsi="Times New Roman" w:cs="Times New Roman"/>
          <w:sz w:val="28"/>
          <w:szCs w:val="28"/>
        </w:rPr>
      </w:pPr>
      <w:r w:rsidRPr="009176CC">
        <w:rPr>
          <w:rFonts w:ascii="Times New Roman" w:hAnsi="Times New Roman" w:cs="Times New Roman"/>
          <w:noProof/>
          <w:sz w:val="28"/>
          <w:szCs w:val="28"/>
        </w:rPr>
        <w:lastRenderedPageBreak/>
        <w:drawing>
          <wp:inline distT="0" distB="0" distL="0" distR="0">
            <wp:extent cx="5943600" cy="4467643"/>
            <wp:effectExtent l="19050" t="0" r="0" b="0"/>
            <wp:docPr id="19" name="Picture 19" descr="• Dead or Alive&#10;•&#10;&#10;http://www.youtube.com/watch?v=zmsYdB-RU3s&#10;&#10;•&#10;&#10;misogyny and simulated violence against women are the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Dead or Alive&#10;•&#10;&#10;http://www.youtube.com/watch?v=zmsYdB-RU3s&#10;&#10;•&#10;&#10;misogyny and simulated violence against women are the no..."/>
                    <pic:cNvPicPr>
                      <a:picLocks noChangeAspect="1" noChangeArrowheads="1"/>
                    </pic:cNvPicPr>
                  </pic:nvPicPr>
                  <pic:blipFill>
                    <a:blip r:embed="rId10" cstate="print"/>
                    <a:srcRect/>
                    <a:stretch>
                      <a:fillRect/>
                    </a:stretch>
                  </pic:blipFill>
                  <pic:spPr bwMode="auto">
                    <a:xfrm>
                      <a:off x="0" y="0"/>
                      <a:ext cx="5943600" cy="4467643"/>
                    </a:xfrm>
                    <a:prstGeom prst="rect">
                      <a:avLst/>
                    </a:prstGeom>
                    <a:noFill/>
                    <a:ln w="9525">
                      <a:noFill/>
                      <a:miter lim="800000"/>
                      <a:headEnd/>
                      <a:tailEnd/>
                    </a:ln>
                  </pic:spPr>
                </pic:pic>
              </a:graphicData>
            </a:graphic>
          </wp:inline>
        </w:drawing>
      </w:r>
    </w:p>
    <w:p w:rsidR="00255AF9" w:rsidRPr="009176CC" w:rsidRDefault="00255AF9" w:rsidP="00255AF9">
      <w:pPr>
        <w:spacing w:line="480" w:lineRule="auto"/>
        <w:jc w:val="both"/>
        <w:rPr>
          <w:rFonts w:ascii="Times New Roman" w:hAnsi="Times New Roman" w:cs="Times New Roman"/>
          <w:sz w:val="28"/>
          <w:szCs w:val="28"/>
        </w:rPr>
      </w:pPr>
      <w:r w:rsidRPr="009176CC">
        <w:rPr>
          <w:rFonts w:ascii="Times New Roman" w:hAnsi="Times New Roman" w:cs="Times New Roman"/>
          <w:noProof/>
          <w:sz w:val="28"/>
          <w:szCs w:val="28"/>
        </w:rPr>
        <w:lastRenderedPageBreak/>
        <w:drawing>
          <wp:inline distT="0" distB="0" distL="0" distR="0">
            <wp:extent cx="5943600" cy="4467643"/>
            <wp:effectExtent l="19050" t="0" r="0" b="0"/>
            <wp:docPr id="22" name="Picture 22" descr="BIBLIOGRAPHY&#10;Entertainment Software Association. (2009). Charts &amp; Graphs on Video&#10;Games &amp; Youth Violence. videogames.pro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BLIOGRAPHY&#10;Entertainment Software Association. (2009). Charts &amp; Graphs on Video&#10;Games &amp; Youth Violence. videogames.proco..."/>
                    <pic:cNvPicPr>
                      <a:picLocks noChangeAspect="1" noChangeArrowheads="1"/>
                    </pic:cNvPicPr>
                  </pic:nvPicPr>
                  <pic:blipFill>
                    <a:blip r:embed="rId11" cstate="print"/>
                    <a:srcRect/>
                    <a:stretch>
                      <a:fillRect/>
                    </a:stretch>
                  </pic:blipFill>
                  <pic:spPr bwMode="auto">
                    <a:xfrm>
                      <a:off x="0" y="0"/>
                      <a:ext cx="5943600" cy="4467643"/>
                    </a:xfrm>
                    <a:prstGeom prst="rect">
                      <a:avLst/>
                    </a:prstGeom>
                    <a:noFill/>
                    <a:ln w="9525">
                      <a:noFill/>
                      <a:miter lim="800000"/>
                      <a:headEnd/>
                      <a:tailEnd/>
                    </a:ln>
                  </pic:spPr>
                </pic:pic>
              </a:graphicData>
            </a:graphic>
          </wp:inline>
        </w:drawing>
      </w:r>
    </w:p>
    <w:p w:rsidR="00255AF9" w:rsidRPr="009176CC" w:rsidRDefault="00255AF9" w:rsidP="00255AF9">
      <w:pPr>
        <w:spacing w:line="480" w:lineRule="auto"/>
        <w:jc w:val="both"/>
        <w:rPr>
          <w:rFonts w:ascii="Times New Roman" w:hAnsi="Times New Roman" w:cs="Times New Roman"/>
          <w:sz w:val="28"/>
          <w:szCs w:val="28"/>
        </w:rPr>
      </w:pPr>
    </w:p>
    <w:p w:rsidR="00255AF9" w:rsidRPr="009176CC" w:rsidRDefault="00255AF9" w:rsidP="00255AF9">
      <w:pPr>
        <w:spacing w:line="480" w:lineRule="auto"/>
        <w:jc w:val="both"/>
        <w:rPr>
          <w:rFonts w:ascii="Times New Roman" w:hAnsi="Times New Roman" w:cs="Times New Roman"/>
          <w:color w:val="333333"/>
          <w:sz w:val="28"/>
          <w:szCs w:val="28"/>
          <w:shd w:val="clear" w:color="auto" w:fill="FFFFFF"/>
        </w:rPr>
      </w:pPr>
      <w:r w:rsidRPr="009176CC">
        <w:rPr>
          <w:rFonts w:ascii="Times New Roman" w:hAnsi="Times New Roman" w:cs="Times New Roman"/>
          <w:color w:val="333333"/>
          <w:sz w:val="28"/>
          <w:szCs w:val="28"/>
          <w:shd w:val="clear" w:color="auto" w:fill="FFFFFF"/>
        </w:rPr>
        <w:t xml:space="preserve">Media violence poses a threat to public health inasmuch as it leads to an increase in real-world violence and aggression. </w:t>
      </w:r>
    </w:p>
    <w:p w:rsidR="00255AF9" w:rsidRPr="009176CC" w:rsidRDefault="00255AF9" w:rsidP="00255AF9">
      <w:pPr>
        <w:spacing w:line="480" w:lineRule="auto"/>
        <w:jc w:val="both"/>
        <w:rPr>
          <w:rFonts w:ascii="Times New Roman" w:hAnsi="Times New Roman" w:cs="Times New Roman"/>
          <w:color w:val="000000"/>
          <w:sz w:val="28"/>
          <w:szCs w:val="28"/>
          <w:shd w:val="clear" w:color="auto" w:fill="FFFFFF"/>
        </w:rPr>
      </w:pPr>
      <w:r w:rsidRPr="009176CC">
        <w:rPr>
          <w:rFonts w:ascii="Times New Roman" w:hAnsi="Times New Roman" w:cs="Times New Roman"/>
          <w:color w:val="333333"/>
          <w:sz w:val="28"/>
          <w:szCs w:val="28"/>
          <w:shd w:val="clear" w:color="auto" w:fill="FFFFFF"/>
        </w:rPr>
        <w:t xml:space="preserve">Research shows that fictional television and film violence contribute to both a short-term and a long-term increase in aggression and violence in young viewers. Television news violence also contributes to increased violence, principally in the form of imitative suicides and acts of aggression. Video games are clearly capable of producing an increase in aggression and violence in the short term, although no </w:t>
      </w:r>
      <w:r w:rsidRPr="009176CC">
        <w:rPr>
          <w:rFonts w:ascii="Times New Roman" w:hAnsi="Times New Roman" w:cs="Times New Roman"/>
          <w:color w:val="333333"/>
          <w:sz w:val="28"/>
          <w:szCs w:val="28"/>
          <w:shd w:val="clear" w:color="auto" w:fill="FFFFFF"/>
        </w:rPr>
        <w:lastRenderedPageBreak/>
        <w:t>long-term longitudinal studies capable of demonstrating long-term effects have been conducted. The relationship between media violence and real-world violence and aggression is moderated by the nature of the media content and characteristics of and social influences on the individual exposed to that content. Still, the average overall size of the effect is large enough to place it in the category of known threats to public health.</w:t>
      </w:r>
      <w:r w:rsidRPr="009176CC">
        <w:rPr>
          <w:rFonts w:ascii="Times New Roman" w:hAnsi="Times New Roman" w:cs="Times New Roman"/>
          <w:color w:val="000000"/>
          <w:sz w:val="28"/>
          <w:szCs w:val="28"/>
          <w:shd w:val="clear" w:color="auto" w:fill="FFFFFF"/>
        </w:rPr>
        <w:t xml:space="preserve"> Exposure to violence in media, including television, movies, music, and video games, represents a significant risk to the health of children and adolescents. Extensive research evidence indicates that media violence can contribute to aggressive behavior, desensitization to violence, nightmares, and fear of being harmed.</w:t>
      </w:r>
    </w:p>
    <w:p w:rsidR="00F74E1A" w:rsidRDefault="00F74E1A"/>
    <w:sectPr w:rsidR="00F74E1A" w:rsidSect="004954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55AF9"/>
    <w:rsid w:val="00255AF9"/>
    <w:rsid w:val="00F74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A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A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2020-12-21T14:04:00Z</dcterms:created>
  <dcterms:modified xsi:type="dcterms:W3CDTF">2020-12-21T14:06:00Z</dcterms:modified>
</cp:coreProperties>
</file>